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15" w:type="dxa"/>
        <w:tblLook w:val="0000" w:firstRow="0" w:lastRow="0" w:firstColumn="0" w:lastColumn="0" w:noHBand="0" w:noVBand="0"/>
      </w:tblPr>
      <w:tblGrid>
        <w:gridCol w:w="10206"/>
        <w:gridCol w:w="5109"/>
      </w:tblGrid>
      <w:tr w:rsidR="005511C2" w:rsidTr="005511C2">
        <w:tc>
          <w:tcPr>
            <w:tcW w:w="10206" w:type="dxa"/>
            <w:tcBorders>
              <w:top w:val="nil"/>
              <w:left w:val="nil"/>
              <w:bottom w:val="nil"/>
              <w:right w:val="nil"/>
            </w:tcBorders>
          </w:tcPr>
          <w:p w:rsidR="005511C2" w:rsidRDefault="005511C2" w:rsidP="000734B2">
            <w:pPr>
              <w:keepNext/>
              <w:spacing w:line="280" w:lineRule="exact"/>
              <w:rPr>
                <w:sz w:val="28"/>
                <w:szCs w:val="28"/>
              </w:rPr>
            </w:pPr>
          </w:p>
        </w:tc>
        <w:tc>
          <w:tcPr>
            <w:tcW w:w="5109" w:type="dxa"/>
            <w:tcBorders>
              <w:top w:val="nil"/>
              <w:left w:val="nil"/>
              <w:bottom w:val="nil"/>
              <w:right w:val="nil"/>
            </w:tcBorders>
          </w:tcPr>
          <w:p w:rsidR="005511C2" w:rsidRDefault="005511C2" w:rsidP="000734B2">
            <w:pPr>
              <w:keepNext/>
              <w:spacing w:line="280" w:lineRule="exact"/>
              <w:rPr>
                <w:sz w:val="28"/>
                <w:szCs w:val="28"/>
              </w:rPr>
            </w:pPr>
            <w:r>
              <w:rPr>
                <w:sz w:val="28"/>
                <w:szCs w:val="28"/>
              </w:rPr>
              <w:t xml:space="preserve">Приложение 8 </w:t>
            </w:r>
          </w:p>
        </w:tc>
      </w:tr>
      <w:tr w:rsidR="005511C2" w:rsidTr="005511C2">
        <w:tc>
          <w:tcPr>
            <w:tcW w:w="10206" w:type="dxa"/>
            <w:tcBorders>
              <w:top w:val="nil"/>
              <w:left w:val="nil"/>
              <w:bottom w:val="nil"/>
              <w:right w:val="nil"/>
            </w:tcBorders>
          </w:tcPr>
          <w:p w:rsidR="005511C2" w:rsidRDefault="005511C2" w:rsidP="0005731D">
            <w:pPr>
              <w:keepNext/>
              <w:spacing w:line="280" w:lineRule="exact"/>
              <w:rPr>
                <w:sz w:val="28"/>
                <w:szCs w:val="28"/>
              </w:rPr>
            </w:pPr>
          </w:p>
        </w:tc>
        <w:tc>
          <w:tcPr>
            <w:tcW w:w="5109" w:type="dxa"/>
            <w:tcBorders>
              <w:top w:val="nil"/>
              <w:left w:val="nil"/>
              <w:bottom w:val="nil"/>
              <w:right w:val="nil"/>
            </w:tcBorders>
          </w:tcPr>
          <w:p w:rsidR="005511C2" w:rsidRDefault="005511C2" w:rsidP="0005731D">
            <w:pPr>
              <w:keepNext/>
              <w:spacing w:line="280" w:lineRule="exact"/>
              <w:rPr>
                <w:sz w:val="28"/>
                <w:szCs w:val="28"/>
              </w:rPr>
            </w:pPr>
            <w:r>
              <w:rPr>
                <w:sz w:val="28"/>
                <w:szCs w:val="28"/>
              </w:rPr>
              <w:t>к проекту закона города Москвы</w:t>
            </w:r>
          </w:p>
          <w:p w:rsidR="005511C2" w:rsidRDefault="005511C2" w:rsidP="00382C48">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2023</w:t>
            </w:r>
            <w:r w:rsidR="008A0ABE">
              <w:rPr>
                <w:bCs/>
                <w:sz w:val="28"/>
                <w:szCs w:val="28"/>
              </w:rPr>
              <w:t xml:space="preserve"> </w:t>
            </w:r>
            <w:r w:rsidRPr="000C5774">
              <w:rPr>
                <w:bCs/>
                <w:sz w:val="28"/>
                <w:szCs w:val="28"/>
              </w:rPr>
              <w:t>год</w:t>
            </w:r>
            <w:r>
              <w:rPr>
                <w:b/>
                <w:bCs/>
                <w:sz w:val="28"/>
                <w:szCs w:val="28"/>
              </w:rPr>
              <w:t>»</w:t>
            </w:r>
            <w:r>
              <w:rPr>
                <w:sz w:val="28"/>
                <w:szCs w:val="28"/>
              </w:rPr>
              <w:t xml:space="preserve"> </w:t>
            </w:r>
          </w:p>
        </w:tc>
      </w:tr>
    </w:tbl>
    <w:p w:rsidR="00BF579B" w:rsidRDefault="00BF579B" w:rsidP="00AB7B43">
      <w:pPr>
        <w:jc w:val="center"/>
        <w:rPr>
          <w:bCs/>
          <w:sz w:val="28"/>
          <w:szCs w:val="28"/>
        </w:rPr>
      </w:pPr>
    </w:p>
    <w:p w:rsidR="004D1E70" w:rsidRDefault="004D1E70" w:rsidP="00AB7B43">
      <w:pPr>
        <w:jc w:val="center"/>
        <w:rPr>
          <w:bCs/>
          <w:sz w:val="28"/>
          <w:szCs w:val="28"/>
        </w:rPr>
      </w:pPr>
    </w:p>
    <w:p w:rsidR="00D81745" w:rsidRPr="006D127E" w:rsidRDefault="00BF579B" w:rsidP="006D127E">
      <w:pPr>
        <w:pStyle w:val="1"/>
        <w:jc w:val="center"/>
        <w:rPr>
          <w:b/>
        </w:rPr>
      </w:pPr>
      <w:r w:rsidRPr="006D127E">
        <w:rPr>
          <w:b/>
        </w:rPr>
        <w:t xml:space="preserve">Субвенции, предоставленные в </w:t>
      </w:r>
      <w:r w:rsidR="00FE170E" w:rsidRPr="006D127E">
        <w:rPr>
          <w:b/>
        </w:rPr>
        <w:t>2023</w:t>
      </w:r>
      <w:r w:rsidR="008A0ABE" w:rsidRPr="006D127E">
        <w:rPr>
          <w:b/>
        </w:rPr>
        <w:t xml:space="preserve"> </w:t>
      </w:r>
      <w:r w:rsidRPr="006D127E">
        <w:rPr>
          <w:b/>
        </w:rPr>
        <w:t>году бюджетам муниципальных</w:t>
      </w:r>
    </w:p>
    <w:p w:rsidR="00E9698B" w:rsidRPr="00BF579B" w:rsidRDefault="00D81745" w:rsidP="00AB7B43">
      <w:pPr>
        <w:jc w:val="center"/>
        <w:rPr>
          <w:b/>
          <w:bCs/>
          <w:sz w:val="28"/>
          <w:szCs w:val="28"/>
        </w:rPr>
      </w:pPr>
      <w:r>
        <w:rPr>
          <w:b/>
          <w:bCs/>
          <w:sz w:val="28"/>
          <w:szCs w:val="28"/>
        </w:rPr>
        <w:t>о</w:t>
      </w:r>
      <w:r w:rsidR="00BF579B" w:rsidRPr="00BF579B">
        <w:rPr>
          <w:b/>
          <w:bCs/>
          <w:sz w:val="28"/>
          <w:szCs w:val="28"/>
        </w:rPr>
        <w:t>кругов</w:t>
      </w:r>
      <w:r>
        <w:rPr>
          <w:b/>
          <w:bCs/>
          <w:sz w:val="28"/>
          <w:szCs w:val="28"/>
        </w:rPr>
        <w:t xml:space="preserve"> д</w:t>
      </w:r>
      <w:r w:rsidR="00BF579B" w:rsidRPr="00BF579B">
        <w:rPr>
          <w:b/>
          <w:bCs/>
          <w:sz w:val="28"/>
          <w:szCs w:val="28"/>
        </w:rPr>
        <w:t>ля</w:t>
      </w:r>
      <w:r>
        <w:rPr>
          <w:b/>
          <w:bCs/>
          <w:sz w:val="28"/>
          <w:szCs w:val="28"/>
        </w:rPr>
        <w:t xml:space="preserve"> </w:t>
      </w:r>
      <w:r w:rsidR="00BF579B" w:rsidRPr="00BF579B">
        <w:rPr>
          <w:b/>
          <w:bCs/>
          <w:sz w:val="28"/>
          <w:szCs w:val="28"/>
        </w:rPr>
        <w:t>финансового обеспечения переданных полномочий города Москвы</w:t>
      </w:r>
    </w:p>
    <w:p w:rsidR="004D1E70" w:rsidRPr="00FB3C2A" w:rsidRDefault="004D1E70" w:rsidP="00AB7B43">
      <w:pPr>
        <w:jc w:val="center"/>
        <w:rPr>
          <w:bCs/>
          <w:sz w:val="28"/>
          <w:szCs w:val="28"/>
        </w:rPr>
      </w:pPr>
    </w:p>
    <w:p w:rsidR="004D1E70" w:rsidRDefault="00B56A24" w:rsidP="00B56A24">
      <w:pPr>
        <w:autoSpaceDE w:val="0"/>
        <w:autoSpaceDN w:val="0"/>
        <w:adjustRightInd w:val="0"/>
        <w:ind w:right="-173"/>
        <w:jc w:val="right"/>
      </w:pPr>
      <w:r>
        <w:t>(тыс. рублей)</w:t>
      </w:r>
    </w:p>
    <w:tbl>
      <w:tblPr>
        <w:tblW w:w="14317" w:type="dxa"/>
        <w:jc w:val="center"/>
        <w:tblLayout w:type="fixed"/>
        <w:tblLook w:val="04A0" w:firstRow="1" w:lastRow="0" w:firstColumn="1" w:lastColumn="0" w:noHBand="0" w:noVBand="1"/>
      </w:tblPr>
      <w:tblGrid>
        <w:gridCol w:w="3119"/>
        <w:gridCol w:w="2239"/>
        <w:gridCol w:w="2835"/>
        <w:gridCol w:w="2977"/>
        <w:gridCol w:w="3147"/>
      </w:tblGrid>
      <w:tr w:rsidR="0027718F" w:rsidRPr="008408A4" w:rsidTr="0027718F">
        <w:trPr>
          <w:trHeight w:val="300"/>
          <w:tblHeader/>
          <w:jc w:val="center"/>
        </w:trPr>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27718F" w:rsidRPr="008408A4" w:rsidRDefault="0027718F" w:rsidP="00205CAE">
            <w:pPr>
              <w:jc w:val="center"/>
              <w:rPr>
                <w:rFonts w:ascii="Times New Roman CYR" w:hAnsi="Times New Roman CYR" w:cs="Times New Roman CYR"/>
                <w:color w:val="000000" w:themeColor="text1"/>
                <w:sz w:val="20"/>
                <w:szCs w:val="20"/>
              </w:rPr>
            </w:pPr>
            <w:r w:rsidRPr="008408A4">
              <w:rPr>
                <w:rFonts w:ascii="Times New Roman CYR" w:hAnsi="Times New Roman CYR" w:cs="Times New Roman CYR"/>
                <w:color w:val="000000" w:themeColor="text1"/>
                <w:sz w:val="20"/>
                <w:szCs w:val="20"/>
              </w:rPr>
              <w:t>Наименование</w:t>
            </w:r>
          </w:p>
          <w:p w:rsidR="0027718F" w:rsidRPr="008408A4" w:rsidRDefault="0027718F" w:rsidP="00205CAE">
            <w:pPr>
              <w:jc w:val="center"/>
              <w:rPr>
                <w:rFonts w:ascii="Times New Roman CYR" w:hAnsi="Times New Roman CYR" w:cs="Times New Roman CYR"/>
                <w:color w:val="000000" w:themeColor="text1"/>
                <w:sz w:val="20"/>
                <w:szCs w:val="20"/>
              </w:rPr>
            </w:pPr>
            <w:r w:rsidRPr="008408A4">
              <w:rPr>
                <w:rFonts w:ascii="Times New Roman CYR" w:hAnsi="Times New Roman CYR" w:cs="Times New Roman CYR"/>
                <w:color w:val="000000" w:themeColor="text1"/>
                <w:sz w:val="20"/>
                <w:szCs w:val="20"/>
              </w:rPr>
              <w:t>административного округа</w:t>
            </w:r>
          </w:p>
          <w:p w:rsidR="0027718F" w:rsidRPr="008408A4" w:rsidRDefault="0027718F" w:rsidP="00205CAE">
            <w:pPr>
              <w:jc w:val="center"/>
              <w:rPr>
                <w:rFonts w:ascii="Times New Roman CYR" w:hAnsi="Times New Roman CYR" w:cs="Times New Roman CYR"/>
                <w:color w:val="000000" w:themeColor="text1"/>
                <w:sz w:val="20"/>
                <w:szCs w:val="20"/>
              </w:rPr>
            </w:pPr>
            <w:r w:rsidRPr="008408A4">
              <w:rPr>
                <w:rFonts w:ascii="Times New Roman CYR" w:hAnsi="Times New Roman CYR" w:cs="Times New Roman CYR"/>
                <w:color w:val="000000" w:themeColor="text1"/>
                <w:sz w:val="20"/>
                <w:szCs w:val="20"/>
              </w:rPr>
              <w:t>города Москвы,</w:t>
            </w:r>
          </w:p>
          <w:p w:rsidR="0027718F" w:rsidRPr="008408A4" w:rsidRDefault="0027718F" w:rsidP="00205CAE">
            <w:pPr>
              <w:jc w:val="center"/>
              <w:rPr>
                <w:rFonts w:ascii="Times New Roman CYR" w:hAnsi="Times New Roman CYR" w:cs="Times New Roman CYR"/>
                <w:color w:val="000000" w:themeColor="text1"/>
                <w:sz w:val="20"/>
                <w:szCs w:val="20"/>
              </w:rPr>
            </w:pPr>
            <w:r w:rsidRPr="008408A4">
              <w:rPr>
                <w:rFonts w:ascii="Times New Roman CYR" w:hAnsi="Times New Roman CYR" w:cs="Times New Roman CYR"/>
                <w:color w:val="000000" w:themeColor="text1"/>
                <w:sz w:val="20"/>
                <w:szCs w:val="20"/>
              </w:rPr>
              <w:t>муниципального округа</w:t>
            </w:r>
          </w:p>
        </w:tc>
        <w:tc>
          <w:tcPr>
            <w:tcW w:w="2239" w:type="dxa"/>
            <w:vMerge w:val="restart"/>
            <w:tcBorders>
              <w:top w:val="single" w:sz="4" w:space="0" w:color="auto"/>
              <w:left w:val="single" w:sz="4" w:space="0" w:color="auto"/>
              <w:bottom w:val="single" w:sz="4" w:space="0" w:color="auto"/>
              <w:right w:val="single" w:sz="4" w:space="0" w:color="auto"/>
            </w:tcBorders>
            <w:vAlign w:val="center"/>
            <w:hideMark/>
          </w:tcPr>
          <w:p w:rsidR="0027718F" w:rsidRPr="008408A4" w:rsidRDefault="0027718F" w:rsidP="00205CAE">
            <w:pPr>
              <w:jc w:val="center"/>
              <w:rPr>
                <w:rFonts w:ascii="Times New Roman CYR" w:hAnsi="Times New Roman CYR" w:cs="Times New Roman CYR"/>
                <w:color w:val="000000" w:themeColor="text1"/>
                <w:sz w:val="20"/>
                <w:szCs w:val="20"/>
              </w:rPr>
            </w:pPr>
            <w:r w:rsidRPr="008408A4">
              <w:rPr>
                <w:rFonts w:ascii="Times New Roman CYR" w:hAnsi="Times New Roman CYR" w:cs="Times New Roman CYR"/>
                <w:color w:val="000000" w:themeColor="text1"/>
                <w:sz w:val="20"/>
                <w:szCs w:val="20"/>
              </w:rPr>
              <w:t>Объем</w:t>
            </w:r>
          </w:p>
          <w:p w:rsidR="0027718F" w:rsidRPr="008408A4" w:rsidRDefault="0027718F" w:rsidP="00205CAE">
            <w:pPr>
              <w:jc w:val="center"/>
              <w:rPr>
                <w:rFonts w:ascii="Times New Roman CYR" w:hAnsi="Times New Roman CYR" w:cs="Times New Roman CYR"/>
                <w:color w:val="000000" w:themeColor="text1"/>
                <w:sz w:val="20"/>
                <w:szCs w:val="20"/>
              </w:rPr>
            </w:pPr>
            <w:r w:rsidRPr="008408A4">
              <w:rPr>
                <w:rFonts w:ascii="Times New Roman CYR" w:hAnsi="Times New Roman CYR" w:cs="Times New Roman CYR"/>
                <w:color w:val="000000" w:themeColor="text1"/>
                <w:sz w:val="20"/>
                <w:szCs w:val="20"/>
              </w:rPr>
              <w:t>субвенций – всего</w:t>
            </w:r>
          </w:p>
        </w:tc>
        <w:tc>
          <w:tcPr>
            <w:tcW w:w="8959" w:type="dxa"/>
            <w:gridSpan w:val="3"/>
            <w:tcBorders>
              <w:top w:val="single" w:sz="4" w:space="0" w:color="auto"/>
              <w:left w:val="nil"/>
              <w:bottom w:val="single" w:sz="4" w:space="0" w:color="auto"/>
              <w:right w:val="single" w:sz="4" w:space="0" w:color="auto"/>
            </w:tcBorders>
            <w:hideMark/>
          </w:tcPr>
          <w:p w:rsidR="0027718F" w:rsidRPr="008408A4" w:rsidRDefault="0027718F" w:rsidP="00205CAE">
            <w:pPr>
              <w:jc w:val="center"/>
              <w:rPr>
                <w:color w:val="000000" w:themeColor="text1"/>
                <w:sz w:val="20"/>
                <w:szCs w:val="20"/>
              </w:rPr>
            </w:pPr>
            <w:r w:rsidRPr="008408A4">
              <w:rPr>
                <w:color w:val="000000" w:themeColor="text1"/>
                <w:sz w:val="20"/>
                <w:szCs w:val="20"/>
              </w:rPr>
              <w:t>в том числе:</w:t>
            </w:r>
          </w:p>
        </w:tc>
      </w:tr>
      <w:tr w:rsidR="0027718F" w:rsidRPr="008408A4" w:rsidTr="0027718F">
        <w:trPr>
          <w:trHeight w:val="973"/>
          <w:tblHeader/>
          <w:jc w:val="center"/>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27718F" w:rsidRPr="008408A4" w:rsidRDefault="0027718F" w:rsidP="00205CAE">
            <w:pPr>
              <w:rPr>
                <w:rFonts w:ascii="Times New Roman CYR" w:hAnsi="Times New Roman CYR" w:cs="Times New Roman CYR"/>
                <w:color w:val="000000" w:themeColor="text1"/>
                <w:sz w:val="20"/>
                <w:szCs w:val="20"/>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27718F" w:rsidRPr="008408A4" w:rsidRDefault="0027718F" w:rsidP="00205CAE">
            <w:pPr>
              <w:rPr>
                <w:rFonts w:ascii="Times New Roman CYR" w:hAnsi="Times New Roman CYR" w:cs="Times New Roman CYR"/>
                <w:color w:val="000000" w:themeColor="text1"/>
                <w:sz w:val="20"/>
                <w:szCs w:val="20"/>
              </w:rPr>
            </w:pPr>
          </w:p>
        </w:tc>
        <w:tc>
          <w:tcPr>
            <w:tcW w:w="2835" w:type="dxa"/>
            <w:tcBorders>
              <w:top w:val="single" w:sz="4" w:space="0" w:color="auto"/>
              <w:left w:val="nil"/>
              <w:bottom w:val="single" w:sz="4" w:space="0" w:color="auto"/>
              <w:right w:val="single" w:sz="4" w:space="0" w:color="auto"/>
            </w:tcBorders>
            <w:hideMark/>
          </w:tcPr>
          <w:p w:rsidR="0027718F" w:rsidRPr="008408A4" w:rsidRDefault="0027718F" w:rsidP="00205CAE">
            <w:pPr>
              <w:jc w:val="center"/>
              <w:rPr>
                <w:color w:val="000000" w:themeColor="text1"/>
                <w:sz w:val="20"/>
                <w:szCs w:val="20"/>
              </w:rPr>
            </w:pPr>
            <w:r w:rsidRPr="008408A4">
              <w:rPr>
                <w:color w:val="000000" w:themeColor="text1"/>
                <w:sz w:val="20"/>
                <w:szCs w:val="20"/>
              </w:rPr>
              <w:t>единая субвенция на финансовое обеспечение содержания муниципальных служащих, осуществляющих организацию переданных полномочий города Москвы</w:t>
            </w:r>
          </w:p>
        </w:tc>
        <w:tc>
          <w:tcPr>
            <w:tcW w:w="2977" w:type="dxa"/>
            <w:tcBorders>
              <w:top w:val="single" w:sz="4" w:space="0" w:color="auto"/>
              <w:left w:val="nil"/>
              <w:bottom w:val="single" w:sz="4" w:space="0" w:color="auto"/>
              <w:right w:val="single" w:sz="4" w:space="0" w:color="auto"/>
            </w:tcBorders>
            <w:hideMark/>
          </w:tcPr>
          <w:p w:rsidR="0027718F" w:rsidRPr="008408A4" w:rsidRDefault="0027718F" w:rsidP="00205CAE">
            <w:pPr>
              <w:jc w:val="center"/>
              <w:rPr>
                <w:color w:val="000000" w:themeColor="text1"/>
                <w:sz w:val="20"/>
                <w:szCs w:val="20"/>
              </w:rPr>
            </w:pPr>
            <w:r w:rsidRPr="008408A4">
              <w:rPr>
                <w:color w:val="000000" w:themeColor="text1"/>
                <w:sz w:val="20"/>
                <w:szCs w:val="20"/>
              </w:rPr>
              <w:t xml:space="preserve">субвенция на финансовое обеспечение переданных полномочий по организации физкультурно-оздоровительной и спортивной работы с населением по месту жительства </w:t>
            </w:r>
          </w:p>
        </w:tc>
        <w:tc>
          <w:tcPr>
            <w:tcW w:w="3147" w:type="dxa"/>
            <w:tcBorders>
              <w:top w:val="single" w:sz="4" w:space="0" w:color="auto"/>
              <w:left w:val="nil"/>
              <w:bottom w:val="single" w:sz="4" w:space="0" w:color="auto"/>
              <w:right w:val="single" w:sz="4" w:space="0" w:color="auto"/>
            </w:tcBorders>
            <w:hideMark/>
          </w:tcPr>
          <w:p w:rsidR="0027718F" w:rsidRPr="008408A4" w:rsidRDefault="0027718F" w:rsidP="00205CAE">
            <w:pPr>
              <w:jc w:val="center"/>
              <w:rPr>
                <w:color w:val="000000" w:themeColor="text1"/>
                <w:sz w:val="20"/>
                <w:szCs w:val="20"/>
              </w:rPr>
            </w:pPr>
            <w:r w:rsidRPr="008408A4">
              <w:rPr>
                <w:color w:val="000000" w:themeColor="text1"/>
                <w:sz w:val="20"/>
                <w:szCs w:val="20"/>
              </w:rPr>
              <w:t xml:space="preserve">субвенция на финансовое обеспечение переданных полномочий по организации досуговой и социально-воспитательной работы с населением по месту жительства </w:t>
            </w:r>
          </w:p>
        </w:tc>
      </w:tr>
      <w:tr w:rsidR="0027718F" w:rsidRPr="008408A4" w:rsidTr="0027718F">
        <w:trPr>
          <w:trHeight w:val="240"/>
          <w:tblHeader/>
          <w:jc w:val="center"/>
        </w:trPr>
        <w:tc>
          <w:tcPr>
            <w:tcW w:w="3119" w:type="dxa"/>
            <w:tcBorders>
              <w:top w:val="single" w:sz="4" w:space="0" w:color="auto"/>
              <w:left w:val="single" w:sz="4" w:space="0" w:color="auto"/>
              <w:bottom w:val="single" w:sz="4" w:space="0" w:color="auto"/>
              <w:right w:val="single" w:sz="4" w:space="0" w:color="auto"/>
            </w:tcBorders>
            <w:noWrap/>
            <w:hideMark/>
          </w:tcPr>
          <w:p w:rsidR="0027718F" w:rsidRPr="008408A4" w:rsidRDefault="0027718F" w:rsidP="00205CAE">
            <w:pPr>
              <w:jc w:val="center"/>
              <w:rPr>
                <w:rFonts w:ascii="Times New Roman CYR" w:hAnsi="Times New Roman CYR" w:cs="Times New Roman CYR"/>
                <w:color w:val="000000" w:themeColor="text1"/>
                <w:sz w:val="20"/>
                <w:szCs w:val="20"/>
              </w:rPr>
            </w:pPr>
            <w:r w:rsidRPr="008408A4">
              <w:rPr>
                <w:rFonts w:ascii="Times New Roman CYR" w:hAnsi="Times New Roman CYR" w:cs="Times New Roman CYR"/>
                <w:color w:val="000000" w:themeColor="text1"/>
                <w:sz w:val="20"/>
                <w:szCs w:val="20"/>
              </w:rPr>
              <w:t>1</w:t>
            </w:r>
          </w:p>
        </w:tc>
        <w:tc>
          <w:tcPr>
            <w:tcW w:w="2239" w:type="dxa"/>
            <w:tcBorders>
              <w:top w:val="single" w:sz="4" w:space="0" w:color="auto"/>
              <w:left w:val="nil"/>
              <w:bottom w:val="single" w:sz="4" w:space="0" w:color="auto"/>
              <w:right w:val="single" w:sz="4" w:space="0" w:color="auto"/>
            </w:tcBorders>
            <w:noWrap/>
            <w:hideMark/>
          </w:tcPr>
          <w:p w:rsidR="0027718F" w:rsidRPr="008408A4" w:rsidRDefault="0027718F" w:rsidP="00205CAE">
            <w:pPr>
              <w:jc w:val="center"/>
              <w:rPr>
                <w:rFonts w:ascii="Times New Roman CYR" w:hAnsi="Times New Roman CYR" w:cs="Times New Roman CYR"/>
                <w:color w:val="000000" w:themeColor="text1"/>
                <w:sz w:val="20"/>
                <w:szCs w:val="20"/>
              </w:rPr>
            </w:pPr>
            <w:r w:rsidRPr="008408A4">
              <w:rPr>
                <w:rFonts w:ascii="Times New Roman CYR" w:hAnsi="Times New Roman CYR" w:cs="Times New Roman CYR"/>
                <w:color w:val="000000" w:themeColor="text1"/>
                <w:sz w:val="20"/>
                <w:szCs w:val="20"/>
              </w:rPr>
              <w:t>2=3+4+5</w:t>
            </w:r>
          </w:p>
        </w:tc>
        <w:tc>
          <w:tcPr>
            <w:tcW w:w="2835" w:type="dxa"/>
            <w:tcBorders>
              <w:top w:val="single" w:sz="4" w:space="0" w:color="auto"/>
              <w:left w:val="nil"/>
              <w:bottom w:val="single" w:sz="4" w:space="0" w:color="auto"/>
              <w:right w:val="single" w:sz="4" w:space="0" w:color="auto"/>
            </w:tcBorders>
            <w:hideMark/>
          </w:tcPr>
          <w:p w:rsidR="0027718F" w:rsidRPr="008408A4" w:rsidRDefault="0027718F" w:rsidP="00205CAE">
            <w:pPr>
              <w:jc w:val="center"/>
              <w:rPr>
                <w:rFonts w:ascii="Times New Roman CYR" w:hAnsi="Times New Roman CYR" w:cs="Times New Roman CYR"/>
                <w:color w:val="000000" w:themeColor="text1"/>
                <w:sz w:val="20"/>
                <w:szCs w:val="20"/>
                <w:lang w:val="en-US"/>
              </w:rPr>
            </w:pPr>
            <w:r w:rsidRPr="008408A4">
              <w:rPr>
                <w:rFonts w:ascii="Times New Roman CYR" w:hAnsi="Times New Roman CYR" w:cs="Times New Roman CYR"/>
                <w:color w:val="000000" w:themeColor="text1"/>
                <w:sz w:val="20"/>
                <w:szCs w:val="20"/>
                <w:lang w:val="en-US"/>
              </w:rPr>
              <w:t>3</w:t>
            </w:r>
          </w:p>
        </w:tc>
        <w:tc>
          <w:tcPr>
            <w:tcW w:w="2977" w:type="dxa"/>
            <w:tcBorders>
              <w:top w:val="single" w:sz="4" w:space="0" w:color="auto"/>
              <w:left w:val="nil"/>
              <w:bottom w:val="single" w:sz="4" w:space="0" w:color="auto"/>
              <w:right w:val="single" w:sz="4" w:space="0" w:color="auto"/>
            </w:tcBorders>
            <w:hideMark/>
          </w:tcPr>
          <w:p w:rsidR="0027718F" w:rsidRPr="008408A4" w:rsidRDefault="0027718F" w:rsidP="00205CAE">
            <w:pPr>
              <w:jc w:val="center"/>
              <w:rPr>
                <w:rFonts w:ascii="Times New Roman CYR" w:hAnsi="Times New Roman CYR" w:cs="Times New Roman CYR"/>
                <w:color w:val="000000" w:themeColor="text1"/>
                <w:sz w:val="20"/>
                <w:szCs w:val="20"/>
              </w:rPr>
            </w:pPr>
            <w:r w:rsidRPr="008408A4">
              <w:rPr>
                <w:rFonts w:ascii="Times New Roman CYR" w:hAnsi="Times New Roman CYR" w:cs="Times New Roman CYR"/>
                <w:color w:val="000000" w:themeColor="text1"/>
                <w:sz w:val="20"/>
                <w:szCs w:val="20"/>
              </w:rPr>
              <w:t>4</w:t>
            </w:r>
          </w:p>
        </w:tc>
        <w:tc>
          <w:tcPr>
            <w:tcW w:w="3147" w:type="dxa"/>
            <w:tcBorders>
              <w:top w:val="single" w:sz="4" w:space="0" w:color="auto"/>
              <w:left w:val="nil"/>
              <w:bottom w:val="single" w:sz="4" w:space="0" w:color="auto"/>
              <w:right w:val="single" w:sz="4" w:space="0" w:color="auto"/>
            </w:tcBorders>
            <w:hideMark/>
          </w:tcPr>
          <w:p w:rsidR="0027718F" w:rsidRPr="008408A4" w:rsidRDefault="0027718F" w:rsidP="00205CAE">
            <w:pPr>
              <w:jc w:val="center"/>
              <w:rPr>
                <w:rFonts w:ascii="Times New Roman CYR" w:hAnsi="Times New Roman CYR" w:cs="Times New Roman CYR"/>
                <w:color w:val="000000" w:themeColor="text1"/>
                <w:sz w:val="20"/>
                <w:szCs w:val="20"/>
              </w:rPr>
            </w:pPr>
            <w:r w:rsidRPr="008408A4">
              <w:rPr>
                <w:rFonts w:ascii="Times New Roman CYR" w:hAnsi="Times New Roman CYR" w:cs="Times New Roman CYR"/>
                <w:color w:val="000000" w:themeColor="text1"/>
                <w:sz w:val="20"/>
                <w:szCs w:val="20"/>
              </w:rPr>
              <w:t>5</w:t>
            </w:r>
          </w:p>
        </w:tc>
      </w:tr>
      <w:tr w:rsidR="0027718F" w:rsidRPr="008408A4" w:rsidTr="0027718F">
        <w:trPr>
          <w:trHeight w:val="349"/>
          <w:jc w:val="center"/>
        </w:trPr>
        <w:tc>
          <w:tcPr>
            <w:tcW w:w="14317" w:type="dxa"/>
            <w:gridSpan w:val="5"/>
            <w:tcBorders>
              <w:top w:val="single" w:sz="4" w:space="0" w:color="auto"/>
              <w:left w:val="single" w:sz="4" w:space="0" w:color="auto"/>
              <w:bottom w:val="single" w:sz="4" w:space="0" w:color="auto"/>
              <w:right w:val="single" w:sz="4" w:space="0" w:color="auto"/>
            </w:tcBorders>
            <w:vAlign w:val="center"/>
            <w:hideMark/>
          </w:tcPr>
          <w:p w:rsidR="0027718F" w:rsidRPr="008408A4" w:rsidRDefault="0027718F" w:rsidP="00205CAE">
            <w:pPr>
              <w:rPr>
                <w:b/>
                <w:bCs/>
              </w:rPr>
            </w:pPr>
            <w:r w:rsidRPr="008408A4">
              <w:rPr>
                <w:b/>
                <w:bCs/>
              </w:rPr>
              <w:t>Северо-Западный административный округ города Москвы</w:t>
            </w:r>
          </w:p>
        </w:tc>
      </w:tr>
      <w:tr w:rsidR="0027718F" w:rsidRPr="008408A4" w:rsidTr="0027718F">
        <w:trPr>
          <w:trHeight w:val="315"/>
          <w:jc w:val="center"/>
        </w:trPr>
        <w:tc>
          <w:tcPr>
            <w:tcW w:w="3119" w:type="dxa"/>
            <w:tcBorders>
              <w:top w:val="single" w:sz="4" w:space="0" w:color="auto"/>
              <w:left w:val="single" w:sz="4" w:space="0" w:color="auto"/>
              <w:bottom w:val="single" w:sz="4" w:space="0" w:color="auto"/>
              <w:right w:val="single" w:sz="4" w:space="0" w:color="auto"/>
            </w:tcBorders>
            <w:noWrap/>
            <w:vAlign w:val="center"/>
            <w:hideMark/>
          </w:tcPr>
          <w:p w:rsidR="0027718F" w:rsidRPr="008408A4" w:rsidRDefault="0027718F" w:rsidP="00205CAE">
            <w:pPr>
              <w:rPr>
                <w:color w:val="000000" w:themeColor="text1"/>
              </w:rPr>
            </w:pPr>
            <w:r w:rsidRPr="008408A4">
              <w:rPr>
                <w:color w:val="000000" w:themeColor="text1"/>
              </w:rPr>
              <w:t>Куркино</w:t>
            </w:r>
          </w:p>
        </w:tc>
        <w:tc>
          <w:tcPr>
            <w:tcW w:w="2239" w:type="dxa"/>
            <w:tcBorders>
              <w:top w:val="nil"/>
              <w:left w:val="single" w:sz="4" w:space="0" w:color="auto"/>
              <w:bottom w:val="single" w:sz="4" w:space="0" w:color="auto"/>
              <w:right w:val="single" w:sz="4" w:space="0" w:color="auto"/>
            </w:tcBorders>
            <w:shd w:val="clear" w:color="auto" w:fill="auto"/>
            <w:vAlign w:val="bottom"/>
          </w:tcPr>
          <w:p w:rsidR="0027718F" w:rsidRPr="008408A4" w:rsidRDefault="0027718F" w:rsidP="00205CAE">
            <w:pPr>
              <w:jc w:val="center"/>
              <w:rPr>
                <w:rFonts w:eastAsia="Times New Roman"/>
              </w:rPr>
            </w:pPr>
            <w:r>
              <w:rPr>
                <w:rFonts w:eastAsia="Times New Roman"/>
              </w:rPr>
              <w:t>23 030,2</w:t>
            </w:r>
          </w:p>
        </w:tc>
        <w:tc>
          <w:tcPr>
            <w:tcW w:w="2835" w:type="dxa"/>
            <w:tcBorders>
              <w:top w:val="nil"/>
              <w:left w:val="nil"/>
              <w:bottom w:val="single" w:sz="4" w:space="0" w:color="auto"/>
              <w:right w:val="single" w:sz="4" w:space="0" w:color="auto"/>
            </w:tcBorders>
            <w:shd w:val="clear" w:color="auto" w:fill="auto"/>
            <w:noWrap/>
            <w:vAlign w:val="bottom"/>
          </w:tcPr>
          <w:p w:rsidR="0027718F" w:rsidRPr="008408A4" w:rsidRDefault="0027718F" w:rsidP="00205CAE">
            <w:pPr>
              <w:jc w:val="center"/>
              <w:rPr>
                <w:bCs/>
              </w:rPr>
            </w:pPr>
            <w:r>
              <w:rPr>
                <w:bCs/>
              </w:rPr>
              <w:t>15 527,5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27718F" w:rsidRPr="00EF4B99" w:rsidRDefault="0027718F" w:rsidP="00205CAE">
            <w:pPr>
              <w:jc w:val="center"/>
            </w:pPr>
            <w:r>
              <w:t>4 233,1</w:t>
            </w:r>
          </w:p>
        </w:tc>
        <w:tc>
          <w:tcPr>
            <w:tcW w:w="31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718F" w:rsidRPr="00EF4B99" w:rsidRDefault="0027718F" w:rsidP="00205CAE">
            <w:pPr>
              <w:jc w:val="center"/>
            </w:pPr>
            <w:r>
              <w:t>3 269,6</w:t>
            </w:r>
          </w:p>
        </w:tc>
      </w:tr>
      <w:tr w:rsidR="0027718F" w:rsidRPr="008408A4" w:rsidTr="0027718F">
        <w:trPr>
          <w:trHeight w:val="369"/>
          <w:jc w:val="center"/>
        </w:trPr>
        <w:tc>
          <w:tcPr>
            <w:tcW w:w="14317" w:type="dxa"/>
            <w:gridSpan w:val="5"/>
            <w:tcBorders>
              <w:top w:val="single" w:sz="4" w:space="0" w:color="auto"/>
              <w:left w:val="single" w:sz="4" w:space="0" w:color="auto"/>
              <w:bottom w:val="single" w:sz="4" w:space="0" w:color="auto"/>
              <w:right w:val="single" w:sz="4" w:space="0" w:color="auto"/>
            </w:tcBorders>
            <w:vAlign w:val="center"/>
            <w:hideMark/>
          </w:tcPr>
          <w:p w:rsidR="0027718F" w:rsidRPr="008408A4" w:rsidRDefault="0027718F" w:rsidP="00205CAE">
            <w:pPr>
              <w:rPr>
                <w:b/>
              </w:rPr>
            </w:pPr>
            <w:r w:rsidRPr="008408A4">
              <w:rPr>
                <w:b/>
                <w:bCs/>
              </w:rPr>
              <w:t>Юго-Западный административный округ города Москвы</w:t>
            </w:r>
          </w:p>
        </w:tc>
      </w:tr>
      <w:tr w:rsidR="0027718F" w:rsidRPr="008408A4" w:rsidTr="0027718F">
        <w:trPr>
          <w:trHeight w:val="315"/>
          <w:jc w:val="center"/>
        </w:trPr>
        <w:tc>
          <w:tcPr>
            <w:tcW w:w="3119" w:type="dxa"/>
            <w:tcBorders>
              <w:top w:val="single" w:sz="4" w:space="0" w:color="auto"/>
              <w:left w:val="single" w:sz="4" w:space="0" w:color="auto"/>
              <w:bottom w:val="single" w:sz="4" w:space="0" w:color="auto"/>
              <w:right w:val="single" w:sz="4" w:space="0" w:color="auto"/>
            </w:tcBorders>
            <w:noWrap/>
            <w:vAlign w:val="center"/>
            <w:hideMark/>
          </w:tcPr>
          <w:p w:rsidR="0027718F" w:rsidRPr="008408A4" w:rsidRDefault="0027718F" w:rsidP="00205CAE">
            <w:pPr>
              <w:rPr>
                <w:color w:val="000000" w:themeColor="text1"/>
              </w:rPr>
            </w:pPr>
            <w:r w:rsidRPr="008408A4">
              <w:rPr>
                <w:color w:val="000000" w:themeColor="text1"/>
              </w:rPr>
              <w:t>Гагаринский</w:t>
            </w:r>
          </w:p>
        </w:tc>
        <w:tc>
          <w:tcPr>
            <w:tcW w:w="2239" w:type="dxa"/>
            <w:tcBorders>
              <w:top w:val="nil"/>
              <w:left w:val="single" w:sz="4" w:space="0" w:color="auto"/>
              <w:bottom w:val="single" w:sz="4" w:space="0" w:color="auto"/>
              <w:right w:val="single" w:sz="4" w:space="0" w:color="auto"/>
            </w:tcBorders>
            <w:shd w:val="clear" w:color="auto" w:fill="auto"/>
            <w:vAlign w:val="bottom"/>
          </w:tcPr>
          <w:p w:rsidR="0027718F" w:rsidRPr="008408A4" w:rsidRDefault="0027718F" w:rsidP="00205CAE">
            <w:pPr>
              <w:jc w:val="center"/>
              <w:rPr>
                <w:rFonts w:eastAsia="Times New Roman"/>
              </w:rPr>
            </w:pPr>
            <w:r>
              <w:rPr>
                <w:rFonts w:eastAsia="Times New Roman"/>
              </w:rPr>
              <w:t>50 542,2</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27718F" w:rsidRPr="008408A4" w:rsidRDefault="0027718F" w:rsidP="00205CAE">
            <w:pPr>
              <w:jc w:val="center"/>
            </w:pPr>
            <w:r>
              <w:t>22 687,9</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27718F" w:rsidRPr="00A10EAE" w:rsidRDefault="0027718F" w:rsidP="00205CAE">
            <w:pPr>
              <w:jc w:val="center"/>
            </w:pPr>
            <w:r>
              <w:t>19 351,0</w:t>
            </w:r>
          </w:p>
        </w:tc>
        <w:tc>
          <w:tcPr>
            <w:tcW w:w="31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718F" w:rsidRDefault="0027718F" w:rsidP="00205CAE">
            <w:pPr>
              <w:jc w:val="center"/>
            </w:pPr>
            <w:r>
              <w:t>8 503,3</w:t>
            </w:r>
          </w:p>
        </w:tc>
      </w:tr>
      <w:tr w:rsidR="0027718F" w:rsidRPr="008408A4" w:rsidTr="0027718F">
        <w:trPr>
          <w:trHeight w:val="315"/>
          <w:jc w:val="center"/>
        </w:trPr>
        <w:tc>
          <w:tcPr>
            <w:tcW w:w="3119" w:type="dxa"/>
            <w:tcBorders>
              <w:top w:val="single" w:sz="4" w:space="0" w:color="auto"/>
              <w:left w:val="single" w:sz="4" w:space="0" w:color="auto"/>
              <w:bottom w:val="single" w:sz="4" w:space="0" w:color="auto"/>
              <w:right w:val="single" w:sz="4" w:space="0" w:color="auto"/>
            </w:tcBorders>
            <w:vAlign w:val="center"/>
            <w:hideMark/>
          </w:tcPr>
          <w:p w:rsidR="0027718F" w:rsidRPr="008408A4" w:rsidRDefault="0027718F" w:rsidP="00205CAE">
            <w:pPr>
              <w:rPr>
                <w:b/>
                <w:bCs/>
                <w:color w:val="000000" w:themeColor="text1"/>
              </w:rPr>
            </w:pPr>
            <w:r w:rsidRPr="008408A4">
              <w:rPr>
                <w:b/>
                <w:bCs/>
                <w:color w:val="000000" w:themeColor="text1"/>
              </w:rPr>
              <w:t xml:space="preserve">Итого </w:t>
            </w:r>
          </w:p>
        </w:tc>
        <w:tc>
          <w:tcPr>
            <w:tcW w:w="2239" w:type="dxa"/>
            <w:tcBorders>
              <w:top w:val="nil"/>
              <w:left w:val="single" w:sz="4" w:space="0" w:color="auto"/>
              <w:bottom w:val="single" w:sz="4" w:space="0" w:color="auto"/>
              <w:right w:val="single" w:sz="4" w:space="0" w:color="auto"/>
            </w:tcBorders>
            <w:shd w:val="clear" w:color="auto" w:fill="auto"/>
            <w:vAlign w:val="bottom"/>
          </w:tcPr>
          <w:p w:rsidR="0027718F" w:rsidRPr="008408A4" w:rsidRDefault="0027718F" w:rsidP="00205CAE">
            <w:pPr>
              <w:jc w:val="center"/>
              <w:rPr>
                <w:rFonts w:eastAsia="Times New Roman"/>
                <w:b/>
                <w:bCs/>
              </w:rPr>
            </w:pPr>
            <w:r>
              <w:rPr>
                <w:rFonts w:eastAsia="Times New Roman"/>
                <w:b/>
                <w:bCs/>
              </w:rPr>
              <w:t>73 572,4</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27718F" w:rsidRPr="008408A4" w:rsidRDefault="0027718F" w:rsidP="00205CAE">
            <w:pPr>
              <w:jc w:val="center"/>
              <w:rPr>
                <w:b/>
                <w:bCs/>
              </w:rPr>
            </w:pPr>
            <w:r>
              <w:rPr>
                <w:b/>
                <w:bCs/>
              </w:rPr>
              <w:t>38 215,4</w:t>
            </w: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27718F" w:rsidRPr="0045238A" w:rsidRDefault="0027718F" w:rsidP="00205CAE">
            <w:pPr>
              <w:jc w:val="center"/>
              <w:rPr>
                <w:b/>
              </w:rPr>
            </w:pPr>
            <w:r>
              <w:rPr>
                <w:b/>
              </w:rPr>
              <w:t>23 584,1</w:t>
            </w:r>
          </w:p>
        </w:tc>
        <w:tc>
          <w:tcPr>
            <w:tcW w:w="3147" w:type="dxa"/>
            <w:tcBorders>
              <w:top w:val="single" w:sz="4" w:space="0" w:color="auto"/>
              <w:left w:val="nil"/>
              <w:bottom w:val="single" w:sz="4" w:space="0" w:color="auto"/>
              <w:right w:val="single" w:sz="4" w:space="0" w:color="auto"/>
            </w:tcBorders>
            <w:shd w:val="clear" w:color="auto" w:fill="auto"/>
            <w:noWrap/>
            <w:vAlign w:val="bottom"/>
          </w:tcPr>
          <w:p w:rsidR="0027718F" w:rsidRPr="0045238A" w:rsidRDefault="0027718F" w:rsidP="00205CAE">
            <w:pPr>
              <w:jc w:val="center"/>
              <w:rPr>
                <w:b/>
              </w:rPr>
            </w:pPr>
            <w:r>
              <w:rPr>
                <w:b/>
              </w:rPr>
              <w:t>11 772,9</w:t>
            </w:r>
          </w:p>
        </w:tc>
      </w:tr>
    </w:tbl>
    <w:p w:rsidR="008F3A64" w:rsidRDefault="008F3A64" w:rsidP="004227E7">
      <w:pPr>
        <w:autoSpaceDE w:val="0"/>
        <w:autoSpaceDN w:val="0"/>
        <w:adjustRightInd w:val="0"/>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r w:rsidRPr="00CC3ED8">
        <w:rPr>
          <w:b/>
          <w:color w:val="000000"/>
          <w:sz w:val="28"/>
        </w:rPr>
        <w:t>Е.Ю.Зяббарова</w:t>
      </w:r>
    </w:p>
    <w:p w:rsidR="00A02A38" w:rsidRDefault="005E4A29" w:rsidP="005E4A29">
      <w:pPr>
        <w:autoSpaceDE w:val="0"/>
        <w:autoSpaceDN w:val="0"/>
        <w:adjustRightInd w:val="0"/>
        <w:ind w:right="-173"/>
        <w:rPr>
          <w:color w:val="000000"/>
          <w:sz w:val="28"/>
        </w:rPr>
      </w:pPr>
      <w:r w:rsidRPr="00CC3ED8">
        <w:rPr>
          <w:color w:val="000000"/>
          <w:sz w:val="28"/>
        </w:rPr>
        <w:t>8-499-251-35-26</w:t>
      </w:r>
      <w:bookmarkStart w:id="0" w:name="_GoBack"/>
      <w:bookmarkEnd w:id="0"/>
    </w:p>
    <w:sectPr w:rsidR="00A02A38" w:rsidSect="004E3DCD">
      <w:headerReference w:type="first" r:id="rId8"/>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jc w:val="center"/>
    </w:pPr>
    <w:r>
      <w:fldChar w:fldCharType="begin"/>
    </w:r>
    <w:r>
      <w:instrText>PAGE   \* MERGEFORMAT</w:instrText>
    </w:r>
    <w:r>
      <w:fldChar w:fldCharType="separate"/>
    </w:r>
    <w:r w:rsidR="002E45FC">
      <w:rPr>
        <w:noProof/>
      </w:rPr>
      <w:t>729</w:t>
    </w:r>
    <w:r>
      <w:fldChar w:fldCharType="end"/>
    </w:r>
  </w:p>
  <w:p w:rsidR="00205CAE" w:rsidRDefault="00205CA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E69D9"/>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45FC"/>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18A"/>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C6D"/>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74A64D"/>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7CFC9-DB65-422B-B5E5-008E408DA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1054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2024-05-03T08:29:00Z</cp:lastPrinted>
  <dcterms:created xsi:type="dcterms:W3CDTF">2024-05-31T09:55:00Z</dcterms:created>
  <dcterms:modified xsi:type="dcterms:W3CDTF">2024-05-31T09:55:00Z</dcterms:modified>
</cp:coreProperties>
</file>